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962C" w14:textId="597AFB60" w:rsidR="004707F7" w:rsidRPr="00990D15" w:rsidRDefault="004707F7" w:rsidP="004707F7">
      <w:pPr>
        <w:jc w:val="center"/>
        <w:rPr>
          <w:b/>
          <w:sz w:val="32"/>
          <w:szCs w:val="32"/>
        </w:rPr>
      </w:pPr>
      <w:r w:rsidRPr="00990D15">
        <w:rPr>
          <w:b/>
          <w:sz w:val="32"/>
          <w:szCs w:val="32"/>
        </w:rPr>
        <w:t>New Hampshire EVV System Declaration Form</w:t>
      </w:r>
    </w:p>
    <w:p w14:paraId="6F28FD3C" w14:textId="04011254" w:rsidR="004707F7" w:rsidRPr="004707F7" w:rsidRDefault="004707F7" w:rsidP="004707F7">
      <w:r w:rsidRPr="004707F7">
        <w:t xml:space="preserve">This form is to be completed and signed by agencies. This will enable us to identify whether you will be using the State-sponsored EVV solution, </w:t>
      </w:r>
      <w:proofErr w:type="spellStart"/>
      <w:r w:rsidRPr="004707F7">
        <w:t>AuthentiCare</w:t>
      </w:r>
      <w:proofErr w:type="spellEnd"/>
      <w:r w:rsidRPr="004707F7">
        <w:t>, or using a Third-Party EVV solution.  If you use a Third-Party EVV solution it must be approved by the New Hampshire Department of Health and Human Services (DHHS), and must comply with the list of requ</w:t>
      </w:r>
      <w:r w:rsidR="00F47ED9">
        <w:t>irements that can be found here:</w:t>
      </w:r>
    </w:p>
    <w:p w14:paraId="28DF0C02" w14:textId="77777777" w:rsidR="00F47ED9" w:rsidRDefault="00000000" w:rsidP="004707F7">
      <w:hyperlink r:id="rId10" w:history="1">
        <w:r w:rsidR="00F47ED9">
          <w:rPr>
            <w:rStyle w:val="Hyperlink"/>
          </w:rPr>
          <w:t>Electronic Visit Verification | New Hampshire Department of Health and Human Services (nh.gov)</w:t>
        </w:r>
      </w:hyperlink>
    </w:p>
    <w:p w14:paraId="7EB0AB0B" w14:textId="2863B7CC" w:rsidR="004707F7" w:rsidRPr="004707F7" w:rsidRDefault="004707F7" w:rsidP="74E214F5">
      <w:pPr>
        <w:rPr>
          <w:b/>
          <w:bCs/>
        </w:rPr>
      </w:pPr>
      <w:r>
        <w:t xml:space="preserve">Please submit the completed form, along with any questions you may have, to: </w:t>
      </w:r>
      <w:r w:rsidRPr="74E214F5">
        <w:rPr>
          <w:b/>
          <w:bCs/>
        </w:rPr>
        <w:t xml:space="preserve"> </w:t>
      </w:r>
      <w:hyperlink r:id="rId11">
        <w:r w:rsidR="04F04C35" w:rsidRPr="00990D15">
          <w:rPr>
            <w:rStyle w:val="Hyperlink"/>
            <w:bCs/>
          </w:rPr>
          <w:t>evv@dhhs.nh.gov</w:t>
        </w:r>
      </w:hyperlink>
    </w:p>
    <w:p w14:paraId="48915CB9" w14:textId="543CA2C2" w:rsidR="004707F7" w:rsidRDefault="00E27FF1" w:rsidP="00E27FF1">
      <w:pPr>
        <w:spacing w:before="120"/>
      </w:pPr>
      <w:r>
        <w:t xml:space="preserve">Please fill in your agency/provider </w:t>
      </w:r>
      <w:r w:rsidR="004707F7">
        <w:t xml:space="preserve">information: </w:t>
      </w:r>
    </w:p>
    <w:tbl>
      <w:tblPr>
        <w:tblStyle w:val="TableGrid0"/>
        <w:tblW w:w="8817" w:type="dxa"/>
        <w:tblInd w:w="60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7"/>
        <w:gridCol w:w="5310"/>
      </w:tblGrid>
      <w:tr w:rsidR="004707F7" w:rsidRPr="00D7477B" w14:paraId="2C2E57C7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348" w14:textId="1D585AA9" w:rsidR="004707F7" w:rsidRPr="00D7477B" w:rsidRDefault="004707F7" w:rsidP="0054719A">
            <w:pPr>
              <w:spacing w:line="259" w:lineRule="auto"/>
              <w:ind w:left="2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Name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E1C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1323DDBF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2DA9" w14:textId="131F7959" w:rsidR="004707F7" w:rsidRPr="00D7477B" w:rsidRDefault="004707F7" w:rsidP="00E27FF1">
            <w:pPr>
              <w:spacing w:line="259" w:lineRule="auto"/>
              <w:ind w:left="2"/>
              <w:rPr>
                <w:rFonts w:cstheme="minorHAnsi"/>
              </w:rPr>
            </w:pPr>
            <w:r w:rsidRPr="00D7477B">
              <w:rPr>
                <w:rFonts w:cstheme="minorHAnsi"/>
              </w:rPr>
              <w:t>Medicaid</w:t>
            </w:r>
            <w:r w:rsidR="00E27FF1">
              <w:rPr>
                <w:rFonts w:cstheme="minorHAnsi"/>
              </w:rPr>
              <w:t xml:space="preserve"> Provider</w:t>
            </w:r>
            <w:r w:rsidRPr="00D7477B">
              <w:rPr>
                <w:rFonts w:cstheme="minorHAnsi"/>
              </w:rPr>
              <w:t xml:space="preserve"> ID 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60FF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7DC7EB4A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AA52" w14:textId="1A752BA1" w:rsidR="004707F7" w:rsidRPr="00D7477B" w:rsidRDefault="004707F7" w:rsidP="00E27FF1">
            <w:pPr>
              <w:spacing w:line="259" w:lineRule="auto"/>
              <w:ind w:left="2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Contact Person Name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0600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364975EB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660D" w14:textId="659BF88A" w:rsidR="004707F7" w:rsidRPr="00D7477B" w:rsidRDefault="004707F7" w:rsidP="00E27FF1">
            <w:pPr>
              <w:spacing w:line="259" w:lineRule="auto"/>
              <w:ind w:left="2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Contact Person Phone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EE58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29BA17E1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8AF1" w14:textId="18071823" w:rsidR="004707F7" w:rsidRPr="00D7477B" w:rsidRDefault="004707F7" w:rsidP="00E27FF1">
            <w:pPr>
              <w:spacing w:line="259" w:lineRule="auto"/>
              <w:ind w:left="2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Contact Person Email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1FD5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14B09F13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E2FC" w14:textId="53BEF415" w:rsidR="004707F7" w:rsidRPr="00D7477B" w:rsidRDefault="00E27FF1" w:rsidP="00E27FF1"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Mailing </w:t>
            </w:r>
            <w:r w:rsidR="004707F7" w:rsidRPr="00D7477B">
              <w:rPr>
                <w:rFonts w:cstheme="minorHAnsi"/>
              </w:rPr>
              <w:t xml:space="preserve">Address 1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CBFE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46B435FF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6089" w14:textId="582AF545" w:rsidR="004707F7" w:rsidRPr="00D7477B" w:rsidRDefault="00E27FF1" w:rsidP="00E27FF1"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Mailing </w:t>
            </w:r>
            <w:r w:rsidR="004707F7" w:rsidRPr="00D7477B">
              <w:rPr>
                <w:rFonts w:cstheme="minorHAnsi"/>
              </w:rPr>
              <w:t xml:space="preserve">Address 2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504C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45AF8761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EEF" w14:textId="4AC41ABE" w:rsidR="004707F7" w:rsidRPr="00D7477B" w:rsidRDefault="004707F7" w:rsidP="00E27FF1">
            <w:pPr>
              <w:spacing w:line="259" w:lineRule="auto"/>
              <w:ind w:left="2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City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CB64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76BC1834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7C16" w14:textId="51F80F28" w:rsidR="004707F7" w:rsidRPr="00D7477B" w:rsidRDefault="004707F7" w:rsidP="0054719A">
            <w:pPr>
              <w:spacing w:line="259" w:lineRule="auto"/>
              <w:ind w:left="2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State </w:t>
            </w:r>
            <w:r w:rsidR="00E27FF1">
              <w:rPr>
                <w:rFonts w:cstheme="minorHAnsi"/>
              </w:rPr>
              <w:t xml:space="preserve"> &amp; Zip Code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4EC2" w14:textId="77777777" w:rsidR="004707F7" w:rsidRPr="00D7477B" w:rsidRDefault="004707F7" w:rsidP="0054719A">
            <w:pPr>
              <w:spacing w:after="60"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CC0A22" w:rsidRPr="00D7477B" w14:paraId="7768AF53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ED8E" w14:textId="4C85730F" w:rsidR="00CC0A22" w:rsidRPr="00D7477B" w:rsidRDefault="00CC0A22" w:rsidP="00E27FF1">
            <w:pPr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Will you be using </w:t>
            </w:r>
            <w:r w:rsidR="00BD4B8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c</w:t>
            </w:r>
            <w:r w:rsidR="00A5337F">
              <w:rPr>
                <w:rFonts w:cstheme="minorHAnsi"/>
              </w:rPr>
              <w:t>entralized Billing</w:t>
            </w:r>
            <w:r w:rsidR="00BD4B83">
              <w:rPr>
                <w:rFonts w:cstheme="minorHAnsi"/>
              </w:rPr>
              <w:t xml:space="preserve"> Location for all sites</w:t>
            </w:r>
            <w:r w:rsidR="00A5337F">
              <w:rPr>
                <w:rFonts w:cstheme="minorHAnsi"/>
              </w:rPr>
              <w:t>?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1B1B" w14:textId="77777777" w:rsidR="00CC0A22" w:rsidRPr="00D7477B" w:rsidRDefault="00CC0A22" w:rsidP="0054719A">
            <w:pPr>
              <w:spacing w:after="60"/>
              <w:rPr>
                <w:rFonts w:cstheme="minorHAnsi"/>
              </w:rPr>
            </w:pPr>
          </w:p>
        </w:tc>
      </w:tr>
    </w:tbl>
    <w:p w14:paraId="4A05BCB5" w14:textId="77777777" w:rsidR="00E27FF1" w:rsidRDefault="00E27FF1" w:rsidP="00E27FF1">
      <w:pPr>
        <w:spacing w:before="120" w:after="0" w:line="248" w:lineRule="auto"/>
        <w:ind w:left="360"/>
      </w:pPr>
    </w:p>
    <w:p w14:paraId="4C3C3C73" w14:textId="364D2EB6" w:rsidR="004707F7" w:rsidRPr="00E27FF1" w:rsidRDefault="004707F7" w:rsidP="00E27FF1">
      <w:pPr>
        <w:spacing w:before="120" w:after="0" w:line="248" w:lineRule="auto"/>
        <w:ind w:left="360"/>
        <w:rPr>
          <w:rFonts w:cstheme="minorHAnsi"/>
        </w:rPr>
      </w:pPr>
      <w:r w:rsidRPr="74E214F5">
        <w:t xml:space="preserve">Please fill in your EVV solution vendor selection and information: </w:t>
      </w:r>
    </w:p>
    <w:p w14:paraId="3DE7F4A6" w14:textId="315DF890" w:rsidR="004707F7" w:rsidRPr="004707F7" w:rsidRDefault="00000000" w:rsidP="004707F7">
      <w:pPr>
        <w:spacing w:after="0" w:line="248" w:lineRule="auto"/>
        <w:ind w:left="1080"/>
        <w:rPr>
          <w:rFonts w:cstheme="minorHAnsi"/>
        </w:rPr>
      </w:pPr>
      <w:sdt>
        <w:sdtPr>
          <w:rPr>
            <w:rFonts w:ascii="Arial" w:hAnsi="Arial" w:cs="Arial"/>
            <w:sz w:val="20"/>
            <w:szCs w:val="20"/>
          </w:rPr>
          <w:id w:val="-68151370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4707F7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="004707F7" w:rsidRPr="00DA1574">
        <w:rPr>
          <w:rFonts w:ascii="Arial" w:hAnsi="Arial" w:cs="Arial"/>
          <w:color w:val="000000"/>
          <w:sz w:val="20"/>
          <w:szCs w:val="20"/>
        </w:rPr>
        <w:t xml:space="preserve"> </w:t>
      </w:r>
      <w:r w:rsidR="004707F7" w:rsidRPr="004707F7">
        <w:rPr>
          <w:rFonts w:cstheme="minorHAnsi"/>
        </w:rPr>
        <w:t xml:space="preserve">I will be using the State Sponsored EVV Solution, </w:t>
      </w:r>
      <w:r w:rsidR="00F47ED9">
        <w:rPr>
          <w:rFonts w:cstheme="minorHAnsi"/>
        </w:rPr>
        <w:t xml:space="preserve">NH </w:t>
      </w:r>
      <w:proofErr w:type="spellStart"/>
      <w:r w:rsidR="004707F7" w:rsidRPr="004707F7">
        <w:rPr>
          <w:rFonts w:cstheme="minorHAnsi"/>
        </w:rPr>
        <w:t>AuthentiCare</w:t>
      </w:r>
      <w:proofErr w:type="spellEnd"/>
      <w:r w:rsidR="004707F7" w:rsidRPr="004707F7">
        <w:rPr>
          <w:rFonts w:cstheme="minorHAnsi"/>
        </w:rPr>
        <w:t xml:space="preserve">. </w:t>
      </w:r>
    </w:p>
    <w:p w14:paraId="06A15B3A" w14:textId="77777777" w:rsidR="004707F7" w:rsidRDefault="00000000" w:rsidP="004707F7">
      <w:pPr>
        <w:ind w:left="1080"/>
        <w:rPr>
          <w:rFonts w:cstheme="minorHAnsi"/>
        </w:rPr>
      </w:pPr>
      <w:sdt>
        <w:sdtPr>
          <w:rPr>
            <w:rFonts w:ascii="Arial" w:hAnsi="Arial" w:cs="Arial"/>
            <w:sz w:val="20"/>
            <w:szCs w:val="20"/>
          </w:rPr>
          <w:id w:val="-196596154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4707F7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="004707F7" w:rsidRPr="00DA1574">
        <w:rPr>
          <w:rFonts w:ascii="Arial" w:hAnsi="Arial" w:cs="Arial"/>
          <w:color w:val="000000"/>
          <w:sz w:val="20"/>
          <w:szCs w:val="20"/>
        </w:rPr>
        <w:t xml:space="preserve"> </w:t>
      </w:r>
      <w:r w:rsidR="004707F7" w:rsidRPr="004707F7">
        <w:rPr>
          <w:rFonts w:cstheme="minorHAnsi"/>
        </w:rPr>
        <w:t>I will be using a Third Party EVV solution and will complete the box below:</w:t>
      </w:r>
    </w:p>
    <w:tbl>
      <w:tblPr>
        <w:tblStyle w:val="TableGrid0"/>
        <w:tblW w:w="8817" w:type="dxa"/>
        <w:tblInd w:w="60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7"/>
        <w:gridCol w:w="5310"/>
      </w:tblGrid>
      <w:tr w:rsidR="004707F7" w:rsidRPr="00D7477B" w14:paraId="5CBFC290" w14:textId="77777777" w:rsidTr="0054719A">
        <w:trPr>
          <w:trHeight w:val="398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6827" w14:textId="77777777" w:rsidR="004707F7" w:rsidRPr="00D7477B" w:rsidRDefault="004707F7" w:rsidP="0054719A">
            <w:pPr>
              <w:spacing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Name of Vendor/Company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A730" w14:textId="77777777" w:rsidR="004707F7" w:rsidRPr="00D7477B" w:rsidRDefault="004707F7" w:rsidP="0054719A">
            <w:pPr>
              <w:spacing w:after="60" w:line="259" w:lineRule="auto"/>
              <w:ind w:left="358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19BBA43E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FE41" w14:textId="77777777" w:rsidR="004707F7" w:rsidRPr="00D7477B" w:rsidRDefault="004707F7" w:rsidP="0054719A">
            <w:pPr>
              <w:spacing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Name of EVV solution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BB0" w14:textId="77777777" w:rsidR="004707F7" w:rsidRPr="00D7477B" w:rsidRDefault="004707F7" w:rsidP="0054719A">
            <w:pPr>
              <w:spacing w:after="60" w:line="259" w:lineRule="auto"/>
              <w:ind w:left="358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1ED39E83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82D" w14:textId="77777777" w:rsidR="004707F7" w:rsidRPr="00D7477B" w:rsidRDefault="004707F7" w:rsidP="0054719A">
            <w:pPr>
              <w:spacing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Vendor Contact Person Name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B564" w14:textId="77777777" w:rsidR="004707F7" w:rsidRPr="00D7477B" w:rsidRDefault="004707F7" w:rsidP="0054719A">
            <w:pPr>
              <w:spacing w:after="60" w:line="259" w:lineRule="auto"/>
              <w:ind w:left="358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1E107B50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D19F" w14:textId="77777777" w:rsidR="004707F7" w:rsidRPr="00D7477B" w:rsidRDefault="004707F7" w:rsidP="0054719A">
            <w:pPr>
              <w:spacing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Vendor Contact Person Phone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5EC" w14:textId="77777777" w:rsidR="004707F7" w:rsidRPr="00D7477B" w:rsidRDefault="004707F7" w:rsidP="0054719A">
            <w:pPr>
              <w:spacing w:after="60" w:line="259" w:lineRule="auto"/>
              <w:ind w:left="358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  <w:tr w:rsidR="004707F7" w:rsidRPr="00D7477B" w14:paraId="04984A96" w14:textId="77777777" w:rsidTr="0054719A">
        <w:trPr>
          <w:trHeight w:val="40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7F6" w14:textId="77777777" w:rsidR="004707F7" w:rsidRPr="00D7477B" w:rsidRDefault="004707F7" w:rsidP="0054719A">
            <w:pPr>
              <w:spacing w:line="259" w:lineRule="auto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Vendor Contact Person Email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18A5" w14:textId="77777777" w:rsidR="004707F7" w:rsidRPr="00D7477B" w:rsidRDefault="004707F7" w:rsidP="0054719A">
            <w:pPr>
              <w:spacing w:after="60" w:line="259" w:lineRule="auto"/>
              <w:ind w:left="358"/>
              <w:rPr>
                <w:rFonts w:cstheme="minorHAnsi"/>
              </w:rPr>
            </w:pPr>
            <w:r w:rsidRPr="00D7477B">
              <w:rPr>
                <w:rFonts w:cstheme="minorHAnsi"/>
              </w:rPr>
              <w:t xml:space="preserve"> </w:t>
            </w:r>
          </w:p>
        </w:tc>
      </w:tr>
    </w:tbl>
    <w:p w14:paraId="317A2794" w14:textId="77777777" w:rsidR="00E27FF1" w:rsidRDefault="00E27FF1" w:rsidP="004707F7">
      <w:pPr>
        <w:ind w:left="720"/>
        <w:rPr>
          <w:rFonts w:ascii="Arial" w:hAnsi="Arial" w:cs="Arial"/>
          <w:sz w:val="20"/>
          <w:szCs w:val="20"/>
        </w:rPr>
      </w:pPr>
    </w:p>
    <w:p w14:paraId="61720B65" w14:textId="0E8A0EE8" w:rsidR="004707F7" w:rsidRDefault="00000000" w:rsidP="0460F208">
      <w:pPr>
        <w:ind w:left="720"/>
      </w:pPr>
      <w:sdt>
        <w:sdtPr>
          <w:rPr>
            <w:rFonts w:ascii="Arial" w:hAnsi="Arial" w:cs="Arial"/>
            <w:sz w:val="20"/>
            <w:szCs w:val="20"/>
          </w:rPr>
          <w:id w:val="1141312196"/>
          <w:placeholder>
            <w:docPart w:val="DefaultPlaceholder_1081868574"/>
          </w:placeholder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27FF1">
            <w:rPr>
              <w:rFonts w:ascii="Segoe UI Symbol" w:eastAsia="Yu Gothic UI" w:hAnsi="Segoe UI Symbol" w:cs="Segoe UI Symbol"/>
              <w:sz w:val="20"/>
              <w:szCs w:val="20"/>
            </w:rPr>
            <w:t>☐</w:t>
          </w:r>
        </w:sdtContent>
      </w:sdt>
      <w:r w:rsidR="004707F7" w:rsidRPr="00DA1574">
        <w:rPr>
          <w:rFonts w:ascii="Arial" w:hAnsi="Arial" w:cs="Arial"/>
          <w:color w:val="000000"/>
          <w:sz w:val="20"/>
          <w:szCs w:val="20"/>
        </w:rPr>
        <w:t xml:space="preserve"> </w:t>
      </w:r>
      <w:r w:rsidR="004707F7" w:rsidRPr="0460F208">
        <w:t xml:space="preserve">I agree that the information I have provided is accurate and that I will comply with the State of New Hampshire </w:t>
      </w:r>
      <w:r w:rsidR="42072D6F" w:rsidRPr="0460F208">
        <w:t xml:space="preserve">EVV </w:t>
      </w:r>
      <w:r w:rsidR="004707F7" w:rsidRPr="0460F208">
        <w:t>requirements.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55"/>
        <w:gridCol w:w="3140"/>
        <w:gridCol w:w="765"/>
        <w:gridCol w:w="776"/>
        <w:gridCol w:w="900"/>
        <w:gridCol w:w="1885"/>
      </w:tblGrid>
      <w:tr w:rsidR="004707F7" w14:paraId="69E0EC4E" w14:textId="77777777" w:rsidTr="004707F7">
        <w:trPr>
          <w:trHeight w:val="432"/>
        </w:trPr>
        <w:tc>
          <w:tcPr>
            <w:tcW w:w="809" w:type="dxa"/>
            <w:vAlign w:val="bottom"/>
          </w:tcPr>
          <w:p w14:paraId="6F2C16A7" w14:textId="77777777" w:rsidR="004707F7" w:rsidRDefault="004707F7" w:rsidP="004707F7">
            <w:r>
              <w:t>Name: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</w:tcBorders>
            <w:vAlign w:val="bottom"/>
          </w:tcPr>
          <w:p w14:paraId="096DF344" w14:textId="77777777" w:rsidR="004707F7" w:rsidRDefault="004707F7" w:rsidP="004707F7"/>
        </w:tc>
        <w:tc>
          <w:tcPr>
            <w:tcW w:w="765" w:type="dxa"/>
            <w:vAlign w:val="bottom"/>
          </w:tcPr>
          <w:p w14:paraId="5A1A2F13" w14:textId="77777777" w:rsidR="004707F7" w:rsidRDefault="004707F7" w:rsidP="004707F7">
            <w:r>
              <w:t>Email:</w:t>
            </w: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vAlign w:val="bottom"/>
          </w:tcPr>
          <w:p w14:paraId="398CCEA9" w14:textId="77777777" w:rsidR="004707F7" w:rsidRDefault="004707F7" w:rsidP="004707F7"/>
        </w:tc>
      </w:tr>
      <w:tr w:rsidR="004707F7" w14:paraId="73DE7412" w14:textId="77777777" w:rsidTr="004707F7">
        <w:trPr>
          <w:trHeight w:val="432"/>
        </w:trPr>
        <w:tc>
          <w:tcPr>
            <w:tcW w:w="1164" w:type="dxa"/>
            <w:gridSpan w:val="2"/>
            <w:vAlign w:val="bottom"/>
          </w:tcPr>
          <w:p w14:paraId="74D64E0A" w14:textId="77777777" w:rsidR="004707F7" w:rsidRDefault="004707F7" w:rsidP="004707F7">
            <w:r>
              <w:t>Signature:</w:t>
            </w:r>
          </w:p>
        </w:tc>
        <w:tc>
          <w:tcPr>
            <w:tcW w:w="4681" w:type="dxa"/>
            <w:gridSpan w:val="3"/>
            <w:tcBorders>
              <w:bottom w:val="single" w:sz="4" w:space="0" w:color="auto"/>
            </w:tcBorders>
            <w:vAlign w:val="bottom"/>
          </w:tcPr>
          <w:p w14:paraId="5C7CD070" w14:textId="77777777" w:rsidR="004707F7" w:rsidRDefault="004707F7" w:rsidP="004707F7"/>
        </w:tc>
        <w:tc>
          <w:tcPr>
            <w:tcW w:w="900" w:type="dxa"/>
            <w:vAlign w:val="bottom"/>
          </w:tcPr>
          <w:p w14:paraId="3B554DCD" w14:textId="77777777" w:rsidR="004707F7" w:rsidRDefault="004707F7" w:rsidP="004707F7">
            <w:r>
              <w:t>Date: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14:paraId="529687A4" w14:textId="77777777" w:rsidR="004707F7" w:rsidRDefault="004707F7" w:rsidP="004707F7"/>
        </w:tc>
      </w:tr>
    </w:tbl>
    <w:p w14:paraId="3817BA0B" w14:textId="77777777" w:rsidR="004707F7" w:rsidRPr="004707F7" w:rsidRDefault="004707F7" w:rsidP="004707F7"/>
    <w:sectPr w:rsidR="004707F7" w:rsidRPr="004707F7" w:rsidSect="00E27FF1">
      <w:pgSz w:w="12240" w:h="15840"/>
      <w:pgMar w:top="3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C102" w14:textId="77777777" w:rsidR="00AE792A" w:rsidRDefault="00AE792A" w:rsidP="00CC0A22">
      <w:pPr>
        <w:spacing w:after="0" w:line="240" w:lineRule="auto"/>
      </w:pPr>
      <w:r>
        <w:separator/>
      </w:r>
    </w:p>
  </w:endnote>
  <w:endnote w:type="continuationSeparator" w:id="0">
    <w:p w14:paraId="77FCA22A" w14:textId="77777777" w:rsidR="00AE792A" w:rsidRDefault="00AE792A" w:rsidP="00CC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6EAA" w14:textId="77777777" w:rsidR="00AE792A" w:rsidRDefault="00AE792A" w:rsidP="00CC0A22">
      <w:pPr>
        <w:spacing w:after="0" w:line="240" w:lineRule="auto"/>
      </w:pPr>
      <w:r>
        <w:separator/>
      </w:r>
    </w:p>
  </w:footnote>
  <w:footnote w:type="continuationSeparator" w:id="0">
    <w:p w14:paraId="7707B41B" w14:textId="77777777" w:rsidR="00AE792A" w:rsidRDefault="00AE792A" w:rsidP="00CC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65"/>
    <w:multiLevelType w:val="hybridMultilevel"/>
    <w:tmpl w:val="E208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2135"/>
    <w:multiLevelType w:val="hybridMultilevel"/>
    <w:tmpl w:val="32DCA3B4"/>
    <w:lvl w:ilvl="0" w:tplc="C6821AF0">
      <w:start w:val="1"/>
      <w:numFmt w:val="decimal"/>
      <w:lvlText w:val="%1.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E8ED6">
      <w:start w:val="1"/>
      <w:numFmt w:val="lowerLetter"/>
      <w:lvlText w:val="%2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E23C0">
      <w:start w:val="1"/>
      <w:numFmt w:val="lowerRoman"/>
      <w:lvlText w:val="%3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292DA">
      <w:start w:val="1"/>
      <w:numFmt w:val="decimal"/>
      <w:lvlText w:val="%4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41878">
      <w:start w:val="1"/>
      <w:numFmt w:val="lowerLetter"/>
      <w:lvlText w:val="%5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807252">
      <w:start w:val="1"/>
      <w:numFmt w:val="lowerRoman"/>
      <w:lvlText w:val="%6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45BBC">
      <w:start w:val="1"/>
      <w:numFmt w:val="decimal"/>
      <w:lvlText w:val="%7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83DAC">
      <w:start w:val="1"/>
      <w:numFmt w:val="lowerLetter"/>
      <w:lvlText w:val="%8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A79A0">
      <w:start w:val="1"/>
      <w:numFmt w:val="lowerRoman"/>
      <w:lvlText w:val="%9"/>
      <w:lvlJc w:val="left"/>
      <w:pPr>
        <w:ind w:left="7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42774"/>
    <w:multiLevelType w:val="hybridMultilevel"/>
    <w:tmpl w:val="748CA1AE"/>
    <w:lvl w:ilvl="0" w:tplc="3CF6FD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10206">
    <w:abstractNumId w:val="2"/>
  </w:num>
  <w:num w:numId="2" w16cid:durableId="2086996196">
    <w:abstractNumId w:val="1"/>
  </w:num>
  <w:num w:numId="3" w16cid:durableId="126749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F7"/>
    <w:rsid w:val="004707F7"/>
    <w:rsid w:val="00595FCE"/>
    <w:rsid w:val="00990D15"/>
    <w:rsid w:val="00A40E4D"/>
    <w:rsid w:val="00A5337F"/>
    <w:rsid w:val="00AE792A"/>
    <w:rsid w:val="00BD4B83"/>
    <w:rsid w:val="00CC0A22"/>
    <w:rsid w:val="00D93D73"/>
    <w:rsid w:val="00DC4E70"/>
    <w:rsid w:val="00E27FF1"/>
    <w:rsid w:val="00F47ED9"/>
    <w:rsid w:val="0460F208"/>
    <w:rsid w:val="04F04C35"/>
    <w:rsid w:val="34416D78"/>
    <w:rsid w:val="42072D6F"/>
    <w:rsid w:val="43B7A16A"/>
    <w:rsid w:val="4D753F93"/>
    <w:rsid w:val="5BFB4E2D"/>
    <w:rsid w:val="6EE63A03"/>
    <w:rsid w:val="74E214F5"/>
    <w:rsid w:val="7F30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A6F1"/>
  <w15:chartTrackingRefBased/>
  <w15:docId w15:val="{96199EAB-F3F3-426F-BA1A-D1AF518D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7F7"/>
    <w:pPr>
      <w:ind w:left="720"/>
      <w:contextualSpacing/>
    </w:pPr>
  </w:style>
  <w:style w:type="table" w:styleId="TableGrid">
    <w:name w:val="Table Grid"/>
    <w:basedOn w:val="TableNormal"/>
    <w:uiPriority w:val="39"/>
    <w:rsid w:val="004707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707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47E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22"/>
  </w:style>
  <w:style w:type="paragraph" w:styleId="Footer">
    <w:name w:val="footer"/>
    <w:basedOn w:val="Normal"/>
    <w:link w:val="FooterChar"/>
    <w:uiPriority w:val="99"/>
    <w:unhideWhenUsed/>
    <w:rsid w:val="00CC0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v@dhhs.nh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hhs.nh.gov/programs-services/adult-aging-care/electronic-visit-verif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CEE3-DA6A-42ED-87ED-81C9621FFE0A}"/>
      </w:docPartPr>
      <w:docPartBody>
        <w:p w:rsidR="00787899" w:rsidRDefault="007878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899"/>
    <w:rsid w:val="00787899"/>
    <w:rsid w:val="00E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22DBC7651A44597DDF8CD7AF3AB77" ma:contentTypeVersion="6" ma:contentTypeDescription="Create a new document." ma:contentTypeScope="" ma:versionID="a5a1872ef918a682f5b3d6f0361bd07d">
  <xsd:schema xmlns:xsd="http://www.w3.org/2001/XMLSchema" xmlns:xs="http://www.w3.org/2001/XMLSchema" xmlns:p="http://schemas.microsoft.com/office/2006/metadata/properties" xmlns:ns1="http://schemas.microsoft.com/sharepoint/v3" xmlns:ns2="ac9ed260-b176-44f9-a68f-4a3684430f89" xmlns:ns3="1d58d84a-9c6f-4c87-841a-0166fc698a7a" targetNamespace="http://schemas.microsoft.com/office/2006/metadata/properties" ma:root="true" ma:fieldsID="4f55df43a7cc3958c89fd31cea481dc7" ns1:_="" ns2:_="" ns3:_="">
    <xsd:import namespace="http://schemas.microsoft.com/sharepoint/v3"/>
    <xsd:import namespace="ac9ed260-b176-44f9-a68f-4a3684430f89"/>
    <xsd:import namespace="1d58d84a-9c6f-4c87-841a-0166fc698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d260-b176-44f9-a68f-4a3684430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d84a-9c6f-4c87-841a-0166fc698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3D534-A419-41AF-BC56-71CF013493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5E3ACB-EE04-4742-8CF8-A000F8E0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9ed260-b176-44f9-a68f-4a3684430f89"/>
    <ds:schemaRef ds:uri="1d58d84a-9c6f-4c87-841a-0166fc698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E6B7A-0DF3-49A9-8B36-445CDE2AD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State of New Hampshire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Springs, Gary</dc:creator>
  <cp:keywords/>
  <dc:description/>
  <cp:lastModifiedBy>Elisa Jang</cp:lastModifiedBy>
  <cp:revision>2</cp:revision>
  <dcterms:created xsi:type="dcterms:W3CDTF">2023-05-25T17:29:00Z</dcterms:created>
  <dcterms:modified xsi:type="dcterms:W3CDTF">2023-05-25T17:29:00Z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0x01010007922DBC7651A44597DDF8CD7AF3AB77</vt:lpwstr>
  </property>
</Properties>
</file>